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0D" w:rsidRPr="0089500D" w:rsidRDefault="0089500D" w:rsidP="0089500D">
      <w:pPr>
        <w:spacing w:after="0"/>
        <w:ind w:left="643"/>
        <w:jc w:val="center"/>
        <w:rPr>
          <w:rFonts w:eastAsia="Calibri" w:cs="Times New Roman"/>
          <w:b/>
          <w:sz w:val="24"/>
          <w:szCs w:val="24"/>
          <w:lang w:val="en-US"/>
        </w:rPr>
      </w:pPr>
      <w:bookmarkStart w:id="0" w:name="_GoBack"/>
      <w:bookmarkEnd w:id="0"/>
      <w:r w:rsidRPr="00343B6D">
        <w:rPr>
          <w:rFonts w:eastAsia="Calibri" w:cs="Times New Roman"/>
          <w:b/>
          <w:sz w:val="24"/>
          <w:szCs w:val="24"/>
          <w:lang w:val="en-US"/>
        </w:rPr>
        <w:t>Application</w:t>
      </w:r>
      <w:r w:rsidRPr="0089500D">
        <w:rPr>
          <w:rFonts w:eastAsia="Calibri" w:cs="Times New Roman"/>
          <w:b/>
          <w:sz w:val="24"/>
          <w:szCs w:val="24"/>
          <w:lang w:val="en-US"/>
        </w:rPr>
        <w:t xml:space="preserve"> </w:t>
      </w:r>
      <w:r w:rsidRPr="00343B6D">
        <w:rPr>
          <w:rFonts w:eastAsia="Calibri" w:cs="Times New Roman"/>
          <w:b/>
          <w:sz w:val="24"/>
          <w:szCs w:val="24"/>
          <w:lang w:val="en-US"/>
        </w:rPr>
        <w:t>for</w:t>
      </w:r>
    </w:p>
    <w:p w:rsidR="0089500D" w:rsidRPr="00343B6D" w:rsidRDefault="0089500D" w:rsidP="0089500D">
      <w:pPr>
        <w:spacing w:after="0"/>
        <w:ind w:left="643"/>
        <w:jc w:val="center"/>
        <w:rPr>
          <w:rFonts w:eastAsia="Calibri" w:cs="Times New Roman"/>
          <w:b/>
          <w:sz w:val="24"/>
          <w:szCs w:val="24"/>
          <w:lang w:val="en-US"/>
        </w:rPr>
      </w:pPr>
      <w:r w:rsidRPr="00343B6D">
        <w:rPr>
          <w:rFonts w:eastAsia="Calibri" w:cs="Times New Roman"/>
          <w:b/>
          <w:sz w:val="24"/>
          <w:szCs w:val="24"/>
          <w:lang w:val="en-US"/>
        </w:rPr>
        <w:t>Business matching upon foreign importer’s request</w:t>
      </w:r>
    </w:p>
    <w:p w:rsidR="0089500D" w:rsidRPr="00343B6D" w:rsidRDefault="0089500D" w:rsidP="0089500D">
      <w:pPr>
        <w:spacing w:after="0"/>
        <w:ind w:left="643"/>
        <w:jc w:val="center"/>
        <w:rPr>
          <w:rFonts w:eastAsia="Calibri" w:cs="Times New Roman"/>
          <w:b/>
          <w:sz w:val="24"/>
          <w:szCs w:val="24"/>
          <w:lang w:val="en-US"/>
        </w:rPr>
      </w:pPr>
    </w:p>
    <w:p w:rsidR="0089500D" w:rsidRPr="00343B6D" w:rsidRDefault="0089500D" w:rsidP="0089500D">
      <w:pPr>
        <w:spacing w:after="0"/>
        <w:ind w:left="643"/>
        <w:jc w:val="center"/>
        <w:rPr>
          <w:rFonts w:eastAsia="Calibri" w:cs="Times New Roman"/>
          <w:b/>
          <w:sz w:val="24"/>
          <w:szCs w:val="24"/>
        </w:rPr>
      </w:pPr>
      <w:r w:rsidRPr="00343B6D">
        <w:rPr>
          <w:rFonts w:eastAsia="Calibri" w:cs="Times New Roman"/>
          <w:b/>
          <w:sz w:val="24"/>
          <w:szCs w:val="24"/>
        </w:rPr>
        <w:t xml:space="preserve">Анкета (запрос) </w:t>
      </w:r>
    </w:p>
    <w:p w:rsidR="0089500D" w:rsidRPr="00343B6D" w:rsidRDefault="0089500D" w:rsidP="0089500D">
      <w:pPr>
        <w:spacing w:after="0"/>
        <w:ind w:left="643"/>
        <w:jc w:val="center"/>
        <w:rPr>
          <w:rFonts w:eastAsia="Calibri" w:cs="Times New Roman"/>
          <w:b/>
          <w:sz w:val="24"/>
          <w:szCs w:val="24"/>
        </w:rPr>
      </w:pPr>
      <w:r w:rsidRPr="00343B6D">
        <w:rPr>
          <w:rFonts w:eastAsia="Calibri" w:cs="Times New Roman"/>
          <w:b/>
          <w:sz w:val="24"/>
          <w:szCs w:val="24"/>
        </w:rPr>
        <w:t>на поиск российских поставщиков по запросу иностранного покупателя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56"/>
        <w:gridCol w:w="3736"/>
        <w:gridCol w:w="1984"/>
        <w:gridCol w:w="3688"/>
      </w:tblGrid>
      <w:tr w:rsidR="0089500D" w:rsidRPr="00343B6D" w:rsidTr="006864AE">
        <w:trPr>
          <w:gridAfter w:val="3"/>
          <w:wAfter w:w="9408" w:type="dxa"/>
          <w:trHeight w:val="119"/>
        </w:trPr>
        <w:tc>
          <w:tcPr>
            <w:tcW w:w="1082" w:type="dxa"/>
            <w:gridSpan w:val="2"/>
            <w:shd w:val="clear" w:color="auto" w:fill="365F91"/>
            <w:vAlign w:val="center"/>
          </w:tcPr>
          <w:p w:rsidR="0089500D" w:rsidRPr="00343B6D" w:rsidRDefault="0089500D" w:rsidP="006864A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FFFFFF"/>
                <w:sz w:val="18"/>
                <w:szCs w:val="18"/>
              </w:rPr>
            </w:pPr>
          </w:p>
        </w:tc>
      </w:tr>
      <w:tr w:rsidR="0089500D" w:rsidRPr="00343B6D" w:rsidTr="006864AE">
        <w:trPr>
          <w:trHeight w:val="185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10064" w:type="dxa"/>
            <w:gridSpan w:val="4"/>
            <w:shd w:val="clear" w:color="auto" w:fill="AF3F4A"/>
            <w:vAlign w:val="center"/>
          </w:tcPr>
          <w:p w:rsidR="0089500D" w:rsidRPr="00343B6D" w:rsidRDefault="0089500D" w:rsidP="006864A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color w:val="FFFFFF"/>
                <w:sz w:val="18"/>
                <w:szCs w:val="18"/>
              </w:rPr>
            </w:pPr>
          </w:p>
        </w:tc>
      </w:tr>
      <w:tr w:rsidR="0089500D" w:rsidRPr="00343B6D" w:rsidTr="006864AE">
        <w:trPr>
          <w:trHeight w:val="558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Company name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Наименование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компании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9500D" w:rsidRPr="006D6BC5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548DD4"/>
                <w:sz w:val="16"/>
                <w:szCs w:val="16"/>
                <w:lang w:val="en-US"/>
              </w:rPr>
            </w:pPr>
          </w:p>
          <w:p w:rsidR="0089500D" w:rsidRPr="006D6BC5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548DD4"/>
                <w:sz w:val="16"/>
                <w:szCs w:val="16"/>
                <w:lang w:val="en-US"/>
              </w:rPr>
            </w:pPr>
          </w:p>
          <w:p w:rsidR="0089500D" w:rsidRPr="006D6BC5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</w:pPr>
          </w:p>
        </w:tc>
      </w:tr>
      <w:tr w:rsidR="0089500D" w:rsidRPr="00343B6D" w:rsidTr="006864AE">
        <w:trPr>
          <w:trHeight w:val="525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2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Address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Адрес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9500D" w:rsidRPr="006D6BC5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548DD4"/>
                <w:sz w:val="16"/>
                <w:szCs w:val="16"/>
                <w:lang w:val="en-US"/>
              </w:rPr>
            </w:pPr>
          </w:p>
        </w:tc>
      </w:tr>
      <w:tr w:rsidR="0089500D" w:rsidRPr="00343B6D" w:rsidTr="006864AE">
        <w:trPr>
          <w:trHeight w:val="333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3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Company ID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>Регистрационный</w:t>
            </w:r>
            <w:proofErr w:type="spellEnd"/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>номер</w:t>
            </w:r>
            <w:proofErr w:type="spellEnd"/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9500D" w:rsidRPr="006D6BC5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color w:val="548DD4"/>
                <w:sz w:val="16"/>
                <w:szCs w:val="16"/>
                <w:lang w:val="en-US"/>
              </w:rPr>
            </w:pPr>
          </w:p>
        </w:tc>
      </w:tr>
      <w:tr w:rsidR="0089500D" w:rsidRPr="00343B6D" w:rsidTr="006864AE">
        <w:trPr>
          <w:trHeight w:val="284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4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89500D" w:rsidRPr="00EC6A2F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</w:p>
          <w:p w:rsidR="0089500D" w:rsidRPr="00EC6A2F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Business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Scope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 (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NAICS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code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,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NACE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,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OKVED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etc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.) 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Вид деятельности компании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(укажите код)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9500D" w:rsidRPr="006D6BC5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9500D" w:rsidRPr="00343B6D" w:rsidTr="006864AE">
        <w:trPr>
          <w:trHeight w:val="48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5</w:t>
            </w:r>
          </w:p>
        </w:tc>
        <w:tc>
          <w:tcPr>
            <w:tcW w:w="4392" w:type="dxa"/>
            <w:gridSpan w:val="2"/>
            <w:vMerge w:val="restart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Contact details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Контактные данные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Name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Фамилия/Имя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89500D" w:rsidRPr="006D6BC5" w:rsidTr="006864AE">
        <w:trPr>
          <w:trHeight w:val="418"/>
        </w:trPr>
        <w:tc>
          <w:tcPr>
            <w:tcW w:w="426" w:type="dxa"/>
            <w:vMerge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</w:pPr>
          </w:p>
        </w:tc>
        <w:tc>
          <w:tcPr>
            <w:tcW w:w="4392" w:type="dxa"/>
            <w:gridSpan w:val="2"/>
            <w:vMerge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Mobile phone number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MS Gothic" w:cs="Times New Roman"/>
                <w:sz w:val="24"/>
                <w:lang w:val="en-US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Контактный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номер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-5"/>
              <w:textAlignment w:val="baseline"/>
              <w:rPr>
                <w:rFonts w:eastAsia="MS Gothic" w:cs="Times New Roman"/>
                <w:sz w:val="24"/>
                <w:lang w:val="en-US"/>
              </w:rPr>
            </w:pPr>
          </w:p>
        </w:tc>
      </w:tr>
      <w:tr w:rsidR="0089500D" w:rsidRPr="00343B6D" w:rsidTr="006864AE">
        <w:trPr>
          <w:trHeight w:val="409"/>
        </w:trPr>
        <w:tc>
          <w:tcPr>
            <w:tcW w:w="426" w:type="dxa"/>
            <w:vMerge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</w:pPr>
          </w:p>
        </w:tc>
        <w:tc>
          <w:tcPr>
            <w:tcW w:w="4392" w:type="dxa"/>
            <w:gridSpan w:val="2"/>
            <w:vMerge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E-mail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                           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 xml:space="preserve"> Электронная почта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-5"/>
              <w:textAlignment w:val="baseline"/>
              <w:rPr>
                <w:rFonts w:eastAsia="MS Gothic" w:cs="Times New Roman"/>
                <w:sz w:val="24"/>
                <w:lang w:val="en-US"/>
              </w:rPr>
            </w:pPr>
          </w:p>
        </w:tc>
      </w:tr>
      <w:tr w:rsidR="0089500D" w:rsidRPr="00343B6D" w:rsidTr="006864AE">
        <w:trPr>
          <w:trHeight w:val="261"/>
        </w:trPr>
        <w:tc>
          <w:tcPr>
            <w:tcW w:w="426" w:type="dxa"/>
            <w:vMerge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</w:pPr>
          </w:p>
        </w:tc>
        <w:tc>
          <w:tcPr>
            <w:tcW w:w="4392" w:type="dxa"/>
            <w:gridSpan w:val="2"/>
            <w:vMerge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-5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Web-site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 xml:space="preserve">                            Сайт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-5"/>
              <w:textAlignment w:val="baseline"/>
              <w:rPr>
                <w:rFonts w:eastAsia="MS Gothic" w:cs="Times New Roman"/>
                <w:sz w:val="24"/>
                <w:lang w:val="en-US"/>
              </w:rPr>
            </w:pPr>
          </w:p>
        </w:tc>
      </w:tr>
      <w:tr w:rsidR="0089500D" w:rsidRPr="00343B6D" w:rsidTr="006864AE">
        <w:trPr>
          <w:trHeight w:val="569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6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Bankruptcy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procedure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against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company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Находится под процедурой банкротства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-5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343B6D">
              <w:rPr>
                <w:rFonts w:ascii="Segoe UI Symbol" w:eastAsia="MS Gothic" w:hAnsi="Segoe UI Symbol" w:cs="Segoe UI Symbol"/>
                <w:sz w:val="24"/>
                <w:lang w:val="en-US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Yes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(да)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color w:val="548DD4"/>
                <w:sz w:val="10"/>
                <w:szCs w:val="10"/>
                <w:lang w:val="en-US"/>
              </w:rPr>
            </w:pPr>
            <w:r w:rsidRPr="00343B6D">
              <w:rPr>
                <w:rFonts w:ascii="Segoe UI Symbol" w:eastAsia="MS Gothic" w:hAnsi="Segoe UI Symbol" w:cs="Segoe UI Symbol"/>
                <w:sz w:val="24"/>
                <w:lang w:val="en-US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No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(нет)</w:t>
            </w:r>
          </w:p>
        </w:tc>
      </w:tr>
      <w:tr w:rsidR="0089500D" w:rsidRPr="00343B6D" w:rsidTr="006864AE">
        <w:trPr>
          <w:trHeight w:val="569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7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Company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engagement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in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any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legal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lawsuits</w:t>
            </w:r>
            <w:r>
              <w:rPr>
                <w:rFonts w:eastAsia="Times New Roman" w:cs="Times New Roman"/>
                <w:b/>
                <w:sz w:val="16"/>
                <w:szCs w:val="16"/>
                <w:lang w:val="en-US"/>
              </w:rPr>
              <w:br/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Компания задействована в судебных исках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-5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343B6D">
              <w:rPr>
                <w:rFonts w:ascii="Segoe UI Symbol" w:eastAsia="MS Gothic" w:hAnsi="Segoe UI Symbol" w:cs="Segoe UI Symbol"/>
                <w:sz w:val="24"/>
                <w:lang w:val="en-US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Yes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(да)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color w:val="548DD4"/>
                <w:sz w:val="10"/>
                <w:szCs w:val="10"/>
                <w:lang w:val="en-US"/>
              </w:rPr>
            </w:pPr>
            <w:r w:rsidRPr="00343B6D">
              <w:rPr>
                <w:rFonts w:ascii="Segoe UI Symbol" w:eastAsia="MS Gothic" w:hAnsi="Segoe UI Symbol" w:cs="Segoe UI Symbol"/>
                <w:sz w:val="24"/>
                <w:lang w:val="en-US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No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(нет)</w:t>
            </w:r>
          </w:p>
        </w:tc>
      </w:tr>
      <w:tr w:rsidR="0089500D" w:rsidRPr="00343B6D" w:rsidTr="006864AE">
        <w:trPr>
          <w:trHeight w:val="862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8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500D" w:rsidRPr="00EC6A2F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Goods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and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 /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or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services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required</w:t>
            </w:r>
          </w:p>
          <w:p w:rsidR="0089500D" w:rsidRPr="00EC6A2F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Необходимый</w:t>
            </w:r>
            <w:r w:rsidRPr="00EC6A2F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товар</w:t>
            </w:r>
            <w:r w:rsidRPr="00EC6A2F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и</w:t>
            </w:r>
            <w:r w:rsidRPr="00EC6A2F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/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или</w:t>
            </w:r>
            <w:r w:rsidRPr="00EC6A2F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услуга</w:t>
            </w:r>
            <w:r w:rsidRPr="00EC6A2F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ab/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EC6A2F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  <w:lang w:val="en-US"/>
              </w:rPr>
              <w:t>full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  <w:lang w:val="en-US"/>
              </w:rPr>
              <w:t>description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  <w:lang w:val="en-US"/>
              </w:rPr>
              <w:t>of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  <w:lang w:val="en-US"/>
              </w:rPr>
              <w:t>goods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  <w:lang w:val="en-US"/>
              </w:rPr>
              <w:t>and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  <w:lang w:val="en-US"/>
              </w:rPr>
              <w:t>services</w:t>
            </w:r>
            <w:r w:rsidRPr="00343B6D">
              <w:rPr>
                <w:rFonts w:eastAsia="Times New Roman" w:cs="Times New Roman"/>
                <w:b/>
                <w:color w:val="5B9BD5"/>
                <w:sz w:val="14"/>
                <w:szCs w:val="16"/>
              </w:rPr>
              <w:t xml:space="preserve"> / полное детальное описание товара или услуг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9500D" w:rsidRPr="007E405B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Указать максимально детальное описание товара/услуги, указать если это применимо, стандарты и требования, которым должны отвечать товары/услуги, например: ГОСТ, </w:t>
            </w:r>
            <w:r>
              <w:rPr>
                <w:rFonts w:eastAsia="Times New Roman" w:cs="Times New Roman"/>
                <w:sz w:val="16"/>
                <w:szCs w:val="16"/>
                <w:lang w:val="en-US"/>
              </w:rPr>
              <w:t>DIN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и пр.</w:t>
            </w:r>
          </w:p>
        </w:tc>
      </w:tr>
      <w:tr w:rsidR="0089500D" w:rsidRPr="00243662" w:rsidTr="006864AE">
        <w:trPr>
          <w:trHeight w:val="390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9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500D" w:rsidRPr="0021357C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89500D" w:rsidRPr="0021357C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HS</w:t>
            </w:r>
            <w:r w:rsidRPr="0021357C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Code</w:t>
            </w:r>
            <w:r w:rsidRPr="0021357C">
              <w:rPr>
                <w:rFonts w:eastAsia="Times New Roman" w:cs="Times New Roman"/>
                <w:b/>
                <w:sz w:val="16"/>
                <w:szCs w:val="16"/>
              </w:rPr>
              <w:br/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Код</w:t>
            </w:r>
            <w:r w:rsidRPr="0021357C">
              <w:rPr>
                <w:rFonts w:eastAsia="Times New Roman" w:cs="Times New Roman"/>
                <w:color w:val="808080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ТНВЭД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:rsidR="0089500D" w:rsidRPr="0021357C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9500D" w:rsidRPr="00E37AB4" w:rsidTr="006864AE">
        <w:trPr>
          <w:trHeight w:val="498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0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Country of destination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Страна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поставки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:rsidR="0089500D" w:rsidRPr="00EC6A2F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Желательно указать точное/примерное место поставки</w:t>
            </w:r>
          </w:p>
        </w:tc>
      </w:tr>
      <w:tr w:rsidR="0089500D" w:rsidRPr="00343B6D" w:rsidTr="006864AE">
        <w:trPr>
          <w:trHeight w:val="743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1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Estimated volume/amount of goods and / or services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Предполагаемый объем/количество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товаров и/или услуг (шт./тонн и т.п.)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9500D" w:rsidRPr="00343B6D" w:rsidTr="006864AE">
        <w:trPr>
          <w:trHeight w:val="416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12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Estimated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value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of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product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unit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</w:p>
          <w:p w:rsidR="0089500D" w:rsidRPr="00147379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Предполагаемая стоимость единицы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 xml:space="preserve">контракта </w:t>
            </w:r>
          </w:p>
        </w:tc>
        <w:tc>
          <w:tcPr>
            <w:tcW w:w="5672" w:type="dxa"/>
            <w:gridSpan w:val="2"/>
            <w:shd w:val="clear" w:color="auto" w:fill="DEEAF6"/>
            <w:vAlign w:val="center"/>
          </w:tcPr>
          <w:p w:rsidR="0089500D" w:rsidRPr="00E37AB4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Стоимость должна быть указана с учетом базисных условий поставки, указанных ниже </w:t>
            </w:r>
            <w:r w:rsidRPr="00EC6A2F">
              <w:rPr>
                <w:rFonts w:eastAsia="Times New Roman" w:cs="Times New Roman"/>
                <w:sz w:val="16"/>
                <w:szCs w:val="16"/>
              </w:rPr>
              <w:t>(</w:t>
            </w:r>
            <w:r>
              <w:rPr>
                <w:rFonts w:eastAsia="Times New Roman" w:cs="Times New Roman"/>
                <w:sz w:val="16"/>
                <w:szCs w:val="16"/>
                <w:lang w:val="en-US"/>
              </w:rPr>
              <w:t>Incoterms</w:t>
            </w:r>
            <w:r w:rsidRPr="00EC6A2F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</w:tr>
      <w:tr w:rsidR="0089500D" w:rsidRPr="00343B6D" w:rsidTr="006D6BC5">
        <w:trPr>
          <w:trHeight w:val="40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13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The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total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contract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value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br/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Общая сумма контакта (поставки)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9500D" w:rsidRPr="00343B6D" w:rsidTr="006D6BC5">
        <w:trPr>
          <w:trHeight w:val="10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4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Estimated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delivery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term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 xml:space="preserve">Предполагаемый срок поставки 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9500D" w:rsidRPr="00343B6D" w:rsidRDefault="0089500D" w:rsidP="006D6BC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9500D" w:rsidRPr="00343B6D" w:rsidTr="006D6BC5">
        <w:trPr>
          <w:trHeight w:val="11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right="-96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  <w:lastRenderedPageBreak/>
              <w:t>1</w:t>
            </w: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5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Incoterms 20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>2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0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>Инкотермс</w:t>
            </w:r>
            <w:proofErr w:type="spellEnd"/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20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2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6D6BC5" w:rsidRPr="006D6BC5" w:rsidRDefault="006D6BC5" w:rsidP="006D6BC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</w:pPr>
            <w:r w:rsidRPr="006D6BC5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  <w:lang w:val="en-US"/>
              </w:rPr>
              <w:t>☐</w:t>
            </w:r>
            <w:r w:rsidRPr="006D6BC5">
              <w:rPr>
                <w:rFonts w:asciiTheme="minorHAnsi" w:eastAsia="MS Gothic" w:hAnsiTheme="minorHAnsi" w:cs="Segoe UI Symbol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EXW</w:t>
            </w:r>
            <w:r w:rsidRPr="006D6BC5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Ex</w:t>
            </w:r>
            <w:r w:rsidRPr="006D6BC5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Works</w:t>
            </w:r>
            <w:r w:rsidRPr="006D6BC5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/ </w:t>
            </w:r>
            <w:r w:rsidRPr="00243662">
              <w:rPr>
                <w:rFonts w:eastAsia="Times New Roman" w:cs="Times New Roman"/>
                <w:color w:val="808080"/>
                <w:sz w:val="16"/>
                <w:szCs w:val="16"/>
              </w:rPr>
              <w:t>Франко</w:t>
            </w:r>
            <w:r w:rsidRPr="006D6BC5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r w:rsidRPr="00243662">
              <w:rPr>
                <w:rFonts w:eastAsia="Times New Roman" w:cs="Times New Roman"/>
                <w:color w:val="808080"/>
                <w:sz w:val="16"/>
                <w:szCs w:val="16"/>
              </w:rPr>
              <w:t>завод</w:t>
            </w:r>
          </w:p>
          <w:p w:rsidR="006D6BC5" w:rsidRPr="006D6BC5" w:rsidRDefault="006D6BC5" w:rsidP="006D6BC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</w:pPr>
            <w:r w:rsidRPr="006D6BC5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  <w:lang w:val="en-US"/>
              </w:rPr>
              <w:t>☐</w:t>
            </w:r>
            <w:r w:rsidRPr="006D6BC5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FCA</w:t>
            </w:r>
            <w:r w:rsidRPr="006D6BC5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Free</w:t>
            </w:r>
            <w:r w:rsidRPr="006D6BC5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Carrier</w:t>
            </w:r>
            <w:r w:rsidRPr="006D6BC5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/ </w:t>
            </w:r>
            <w:r w:rsidRPr="00243662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Франко</w:t>
            </w:r>
            <w:r w:rsidRPr="006D6BC5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243662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перевозчик</w:t>
            </w:r>
          </w:p>
          <w:p w:rsidR="006D6BC5" w:rsidRPr="006D6BC5" w:rsidRDefault="006D6BC5" w:rsidP="006D6BC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color w:val="595959"/>
                <w:sz w:val="16"/>
                <w:szCs w:val="16"/>
                <w:shd w:val="clear" w:color="auto" w:fill="DBE5F1"/>
                <w:lang w:val="en-US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  <w:lang w:val="en-US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CPT Carriage Paid to /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>Перевозка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>оплачена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>до</w:t>
            </w:r>
            <w:proofErr w:type="spellEnd"/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  <w:lang w:val="en-US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CIP Carriage and Insurance Paid to /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>Перевозка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и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>страхование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>оплачены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>до</w:t>
            </w:r>
            <w:proofErr w:type="spellEnd"/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  <w:lang w:val="en-US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DAT Delivered Named Place Unloaded/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>Поставка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>на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место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выгрузки</w:t>
            </w:r>
          </w:p>
          <w:p w:rsidR="0089500D" w:rsidRPr="00EC6A2F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</w:pPr>
            <w:r w:rsidRPr="00EC6A2F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</w:rPr>
              <w:t>☐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DAP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Delivered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at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Place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Поставка</w:t>
            </w:r>
            <w:r w:rsidRPr="00EC6A2F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в</w:t>
            </w:r>
            <w:r w:rsidRPr="00EC6A2F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мест</w:t>
            </w:r>
            <w:r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о</w:t>
            </w:r>
            <w:r w:rsidRPr="00EC6A2F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назначения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DDP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Delivered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Duty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Paid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Поставка с оплатой пошлин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FAS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Free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Alongside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Ship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Свободно вдоль борта судна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FOB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Free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on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Board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</w:rPr>
              <w:t xml:space="preserve">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Свободно на борту</w:t>
            </w:r>
          </w:p>
          <w:p w:rsidR="0089500D" w:rsidRPr="00EC6A2F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</w:pPr>
            <w:r w:rsidRPr="00EC6A2F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  <w:lang w:val="en-US"/>
              </w:rPr>
              <w:t>☐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CFR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Cost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and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Freight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Стоимость</w:t>
            </w:r>
            <w:r w:rsidRPr="00EC6A2F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и</w:t>
            </w:r>
            <w:r w:rsidRPr="00EC6A2F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фрахт</w:t>
            </w:r>
          </w:p>
          <w:p w:rsidR="0089500D" w:rsidRPr="00EC6A2F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</w:pPr>
            <w:r w:rsidRPr="00EC6A2F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  <w:lang w:val="en-US"/>
              </w:rPr>
              <w:t>☐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CIF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Cost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Insurance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and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>Freight</w:t>
            </w:r>
            <w:r w:rsidRPr="00EC6A2F"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  <w:t xml:space="preserve">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Стоимость</w:t>
            </w:r>
            <w:r w:rsidRPr="00EC6A2F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,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страхование</w:t>
            </w:r>
            <w:r w:rsidRPr="00EC6A2F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и</w:t>
            </w:r>
            <w:r w:rsidRPr="00EC6A2F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shd w:val="clear" w:color="auto" w:fill="DBE5F1"/>
              </w:rPr>
              <w:t>фрахт</w:t>
            </w:r>
          </w:p>
          <w:p w:rsidR="0089500D" w:rsidRPr="00EC6A2F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  <w:shd w:val="clear" w:color="auto" w:fill="DBE5F1"/>
                <w:lang w:val="en-US"/>
              </w:rPr>
            </w:pP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shd w:val="clear" w:color="auto" w:fill="DBE5F1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Destination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shd w:val="clear" w:color="auto" w:fill="DBE5F1"/>
                <w:lang w:val="en-US"/>
              </w:rPr>
              <w:t xml:space="preserve"> Place __________________________</w:t>
            </w:r>
          </w:p>
          <w:p w:rsidR="0089500D" w:rsidRPr="00147379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</w:pPr>
            <w:proofErr w:type="spellStart"/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>Место</w:t>
            </w:r>
            <w:proofErr w:type="spellEnd"/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>отгрузки</w:t>
            </w:r>
            <w:proofErr w:type="spellEnd"/>
          </w:p>
        </w:tc>
      </w:tr>
      <w:tr w:rsidR="0089500D" w:rsidRPr="00343B6D" w:rsidTr="006864AE">
        <w:trPr>
          <w:trHeight w:val="65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right="-96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6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Method of payment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>Способ</w:t>
            </w:r>
            <w:proofErr w:type="spellEnd"/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6D"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  <w:t>оплаты</w:t>
            </w:r>
            <w:proofErr w:type="spellEnd"/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  <w:lang w:val="en-US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  <w:lang w:val="en-US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100% prepayment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</w:rPr>
              <w:t>П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>редоплата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 xml:space="preserve"> 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  <w:lang w:val="en-US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  L/C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</w:rPr>
              <w:t>А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>ккредитив</w:t>
            </w:r>
            <w:proofErr w:type="spellEnd"/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  <w:lang w:val="en-US"/>
              </w:rPr>
              <w:t>☐</w:t>
            </w:r>
            <w:r w:rsidRPr="00343B6D">
              <w:rPr>
                <w:rFonts w:eastAsia="MS Gothic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deferred</w:t>
            </w:r>
            <w:r w:rsidRPr="00343B6D">
              <w:rPr>
                <w:rFonts w:eastAsia="MS Gothic" w:cs="Times New Roman"/>
                <w:sz w:val="16"/>
                <w:szCs w:val="16"/>
                <w:shd w:val="clear" w:color="auto" w:fill="DBE5F1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payment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</w:rPr>
              <w:t>О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>тсрочка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>платежа</w:t>
            </w:r>
            <w:proofErr w:type="spellEnd"/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  <w:shd w:val="clear" w:color="auto" w:fill="DBE5F1"/>
              </w:rPr>
              <w:t>☐</w:t>
            </w:r>
            <w:r w:rsidRPr="00343B6D">
              <w:rPr>
                <w:rFonts w:eastAsia="MS Gothic" w:cs="Times New Roman"/>
                <w:sz w:val="16"/>
                <w:szCs w:val="16"/>
                <w:shd w:val="clear" w:color="auto" w:fill="DBE5F1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bank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financing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required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</w:rPr>
              <w:t xml:space="preserve">Необходимость привлечения </w:t>
            </w:r>
            <w:r w:rsidRPr="00343B6D">
              <w:rPr>
                <w:rFonts w:eastAsia="Times New Roman" w:cs="Times New Roman"/>
                <w:color w:val="767171"/>
                <w:sz w:val="16"/>
                <w:szCs w:val="16"/>
              </w:rPr>
              <w:t>финансирования для оплаты по контракту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9500D" w:rsidRPr="00343B6D" w:rsidTr="006864AE">
        <w:trPr>
          <w:trHeight w:val="934"/>
        </w:trPr>
        <w:tc>
          <w:tcPr>
            <w:tcW w:w="426" w:type="dxa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7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International certification of goods and / or services required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Необходимость сертификации товара и/ или услуги в стране покупателя</w:t>
            </w:r>
          </w:p>
        </w:tc>
        <w:tc>
          <w:tcPr>
            <w:tcW w:w="5672" w:type="dxa"/>
            <w:gridSpan w:val="2"/>
            <w:shd w:val="clear" w:color="auto" w:fill="DEEAF6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43B6D">
              <w:rPr>
                <w:rFonts w:eastAsia="MS Gothic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Yes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</w:rPr>
              <w:t>Да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(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please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specify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</w:rPr>
              <w:t>пожалуйста, уточните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): </w:t>
            </w:r>
          </w:p>
          <w:p w:rsidR="0089500D" w:rsidRPr="00EC6A2F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EC6A2F">
              <w:rPr>
                <w:rFonts w:eastAsia="Times New Roman" w:cs="Times New Roman"/>
                <w:sz w:val="16"/>
                <w:szCs w:val="16"/>
              </w:rPr>
              <w:t>_________________________________________________________</w:t>
            </w:r>
          </w:p>
          <w:p w:rsidR="0089500D" w:rsidRPr="00EC6A2F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EC6A2F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EC6A2F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No</w:t>
            </w:r>
            <w:r w:rsidRPr="00EC6A2F">
              <w:rPr>
                <w:rFonts w:eastAsia="Times New Roman" w:cs="Times New Roman"/>
                <w:sz w:val="16"/>
                <w:szCs w:val="16"/>
              </w:rPr>
              <w:t xml:space="preserve"> /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Нет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  <w:lang w:val="en-US"/>
              </w:rPr>
              <w:t>☐</w:t>
            </w:r>
            <w:r w:rsidRPr="00343B6D">
              <w:rPr>
                <w:rFonts w:eastAsia="MS Gothic" w:cs="Times New Roman"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Readiness to assist with certification /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 xml:space="preserve">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</w:rPr>
              <w:t>Г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>отовность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>помочь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 xml:space="preserve"> с </w:t>
            </w:r>
            <w:proofErr w:type="spellStart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>сертификацией</w:t>
            </w:r>
            <w:proofErr w:type="spellEnd"/>
            <w:r w:rsidRPr="00343B6D">
              <w:rPr>
                <w:rFonts w:eastAsia="Times New Roman" w:cs="Times New Roman"/>
                <w:color w:val="7F7F7F"/>
                <w:sz w:val="16"/>
                <w:szCs w:val="16"/>
                <w:lang w:val="en-US"/>
              </w:rPr>
              <w:t xml:space="preserve">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color w:val="7F7F7F"/>
                <w:sz w:val="16"/>
                <w:szCs w:val="16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43B6D">
              <w:rPr>
                <w:rFonts w:eastAsia="MS Gothic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Readiness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to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reimburse</w:t>
            </w:r>
            <w:r w:rsidRPr="00343B6D">
              <w:rPr>
                <w:rFonts w:eastAsia="MS Gothic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partially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</w:rPr>
              <w:t xml:space="preserve">Готовность частично возместить затраты на сертификацию      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9500D" w:rsidRPr="00343B6D" w:rsidTr="006864AE">
        <w:trPr>
          <w:trHeight w:val="23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8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Similar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goods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import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experience</w:t>
            </w:r>
            <w:r w:rsidRPr="00343B6D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Наличие опыта импорта подобной продукции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-74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Yes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</w:rPr>
              <w:t xml:space="preserve">Да 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>(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please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specify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/ </w:t>
            </w:r>
            <w:r w:rsidRPr="00343B6D">
              <w:rPr>
                <w:rFonts w:eastAsia="Times New Roman" w:cs="Times New Roman"/>
                <w:color w:val="7F7F7F"/>
                <w:sz w:val="16"/>
                <w:szCs w:val="16"/>
              </w:rPr>
              <w:t>пожалуйста, уточните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) 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-74"/>
              <w:textAlignment w:val="baseline"/>
              <w:rPr>
                <w:rFonts w:eastAsia="Times New Roman" w:cs="Times New Roman"/>
                <w:sz w:val="10"/>
                <w:szCs w:val="10"/>
              </w:rPr>
            </w:pPr>
            <w:r w:rsidRPr="00343B6D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No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/ Нет</w:t>
            </w:r>
          </w:p>
        </w:tc>
      </w:tr>
      <w:tr w:rsidR="0089500D" w:rsidRPr="00343B6D" w:rsidTr="006864AE">
        <w:trPr>
          <w:trHeight w:val="23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color w:val="365F91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b/>
                <w:color w:val="365F91"/>
                <w:sz w:val="16"/>
                <w:szCs w:val="16"/>
              </w:rPr>
              <w:t>19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Times New Roman"/>
                <w:b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 xml:space="preserve">Other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Please indicate any additional relevant information, for example: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  <w:lang w:val="en-US"/>
              </w:rPr>
            </w:pP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- list of potential Russian </w:t>
            </w:r>
            <w:r w:rsidRPr="00343B6D">
              <w:rPr>
                <w:rFonts w:eastAsia="Times New Roman" w:cs="Times New Roman"/>
                <w:b/>
                <w:sz w:val="16"/>
                <w:szCs w:val="16"/>
                <w:lang w:val="en-US"/>
              </w:rPr>
              <w:t>supplier’s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;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sz w:val="16"/>
                <w:szCs w:val="16"/>
              </w:rPr>
              <w:t xml:space="preserve">-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any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other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additional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343B6D">
              <w:rPr>
                <w:rFonts w:eastAsia="Times New Roman" w:cs="Times New Roman"/>
                <w:sz w:val="16"/>
                <w:szCs w:val="16"/>
                <w:lang w:val="en-US"/>
              </w:rPr>
              <w:t>information</w:t>
            </w:r>
            <w:r w:rsidRPr="00343B6D">
              <w:rPr>
                <w:rFonts w:eastAsia="Times New Roman" w:cs="Times New Roman"/>
                <w:sz w:val="16"/>
                <w:szCs w:val="16"/>
              </w:rPr>
              <w:t xml:space="preserve">.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Другое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Дополнительная информация, например: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>- указать список компаний-поставщиков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color w:val="808080"/>
                <w:sz w:val="16"/>
                <w:szCs w:val="16"/>
              </w:rPr>
            </w:pPr>
            <w:r w:rsidRPr="00343B6D">
              <w:rPr>
                <w:rFonts w:eastAsia="Times New Roman" w:cs="Times New Roman"/>
                <w:color w:val="808080"/>
                <w:sz w:val="16"/>
                <w:szCs w:val="16"/>
              </w:rPr>
              <w:t xml:space="preserve">- иная важная информация </w:t>
            </w:r>
          </w:p>
          <w:p w:rsidR="0089500D" w:rsidRPr="00343B6D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9500D" w:rsidRPr="006D6BC5" w:rsidRDefault="0089500D" w:rsidP="006864A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-74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:rsidR="0089500D" w:rsidRPr="0018748B" w:rsidRDefault="0089500D" w:rsidP="008950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lang w:eastAsia="ru-RU"/>
        </w:rPr>
      </w:pPr>
    </w:p>
    <w:p w:rsidR="0089500D" w:rsidRPr="00147379" w:rsidRDefault="0089500D" w:rsidP="0089500D">
      <w:pPr>
        <w:jc w:val="both"/>
        <w:rPr>
          <w:rFonts w:cs="Times New Roman"/>
        </w:rPr>
      </w:pPr>
      <w:bookmarkStart w:id="1" w:name="_Hlk97811883"/>
      <w:r w:rsidRPr="00147379">
        <w:rPr>
          <w:rFonts w:cs="Times New Roman"/>
          <w:color w:val="000000" w:themeColor="text1"/>
        </w:rPr>
        <w:t xml:space="preserve">Подписывая и направляя настоящую Анкету, Вы подтверждаете свое согласие с условиями и заверяете об обстоятельствах, изложенных по адресу в информационно-телекоммуникационной сети «Интернет»: </w:t>
      </w:r>
      <w:hyperlink r:id="rId5" w:history="1">
        <w:r w:rsidRPr="00147379">
          <w:rPr>
            <w:rStyle w:val="Hyperlink"/>
            <w:rFonts w:cs="Times New Roman"/>
            <w:color w:val="000000" w:themeColor="text1"/>
          </w:rPr>
          <w:t>https://www.exportcenter.ru/company/assurance/</w:t>
        </w:r>
      </w:hyperlink>
      <w:r w:rsidRPr="00147379">
        <w:rPr>
          <w:rFonts w:cs="Times New Roman"/>
          <w:color w:val="000000" w:themeColor="text1"/>
        </w:rPr>
        <w:t>.</w:t>
      </w:r>
    </w:p>
    <w:p w:rsidR="0089500D" w:rsidRDefault="0089500D" w:rsidP="0089500D">
      <w:pPr>
        <w:jc w:val="both"/>
        <w:rPr>
          <w:rFonts w:cs="Times New Roman"/>
          <w:color w:val="000000" w:themeColor="text1"/>
          <w:lang w:val="en-US"/>
        </w:rPr>
      </w:pPr>
      <w:r w:rsidRPr="0018748B">
        <w:rPr>
          <w:rFonts w:cs="Times New Roman"/>
          <w:color w:val="000000" w:themeColor="text1"/>
          <w:lang w:val="en-US"/>
        </w:rPr>
        <w:t xml:space="preserve">By signing and sending this Questionnaire, you agree to give representations and warranties under the clauses published on the website </w:t>
      </w:r>
      <w:hyperlink r:id="rId6" w:history="1">
        <w:r w:rsidRPr="002F1B69">
          <w:rPr>
            <w:rStyle w:val="Hyperlink"/>
            <w:rFonts w:cs="Times New Roman"/>
            <w:lang w:val="en-US"/>
          </w:rPr>
          <w:t>https://www.exportcenter.ru/company/assurance/</w:t>
        </w:r>
      </w:hyperlink>
      <w:r w:rsidRPr="0018748B">
        <w:rPr>
          <w:rFonts w:cs="Times New Roman"/>
          <w:color w:val="000000" w:themeColor="text1"/>
          <w:lang w:val="en-US"/>
        </w:rPr>
        <w:t>.</w:t>
      </w:r>
    </w:p>
    <w:p w:rsidR="0089500D" w:rsidRPr="00243662" w:rsidRDefault="0089500D" w:rsidP="008950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lang w:val="en-US" w:eastAsia="ru-RU"/>
        </w:rPr>
      </w:pPr>
      <w:r w:rsidRPr="00343B6D">
        <w:rPr>
          <w:rFonts w:eastAsia="Times New Roman" w:cs="Times New Roman"/>
          <w:b/>
          <w:bCs/>
          <w:color w:val="000000"/>
          <w:lang w:val="en-US" w:eastAsia="ru-RU"/>
        </w:rPr>
        <w:t>Signature</w:t>
      </w:r>
      <w:r w:rsidRPr="00243662">
        <w:rPr>
          <w:rFonts w:eastAsia="Times New Roman" w:cs="Times New Roman"/>
          <w:b/>
          <w:bCs/>
          <w:color w:val="000000"/>
          <w:lang w:val="en-US" w:eastAsia="ru-RU"/>
        </w:rPr>
        <w:t xml:space="preserve">/ </w:t>
      </w:r>
      <w:r w:rsidRPr="00343B6D">
        <w:rPr>
          <w:rFonts w:eastAsia="Times New Roman" w:cs="Times New Roman"/>
          <w:bCs/>
          <w:color w:val="767171"/>
          <w:lang w:eastAsia="ru-RU"/>
        </w:rPr>
        <w:t>Подпись</w:t>
      </w:r>
      <w:r w:rsidRPr="00243662">
        <w:rPr>
          <w:rFonts w:eastAsia="Times New Roman" w:cs="Times New Roman"/>
          <w:bCs/>
          <w:color w:val="767171"/>
          <w:lang w:val="en-US" w:eastAsia="ru-RU"/>
        </w:rPr>
        <w:t xml:space="preserve"> </w:t>
      </w:r>
      <w:r w:rsidRPr="00243662">
        <w:rPr>
          <w:rFonts w:eastAsia="Times New Roman" w:cs="Times New Roman"/>
          <w:b/>
          <w:bCs/>
          <w:color w:val="000000"/>
          <w:lang w:val="en-US" w:eastAsia="ru-RU"/>
        </w:rPr>
        <w:t xml:space="preserve">    _____________________</w:t>
      </w:r>
    </w:p>
    <w:p w:rsidR="0089500D" w:rsidRPr="00243662" w:rsidRDefault="0089500D" w:rsidP="008950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lang w:val="en-US" w:eastAsia="ru-RU"/>
        </w:rPr>
      </w:pPr>
    </w:p>
    <w:p w:rsidR="0089500D" w:rsidRPr="00243662" w:rsidRDefault="0089500D" w:rsidP="008950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lang w:val="en-US" w:eastAsia="ru-RU"/>
        </w:rPr>
      </w:pPr>
      <w:r w:rsidRPr="00343B6D">
        <w:rPr>
          <w:rFonts w:eastAsia="Times New Roman" w:cs="Times New Roman"/>
          <w:b/>
          <w:bCs/>
          <w:color w:val="000000"/>
          <w:lang w:val="en-US" w:eastAsia="ru-RU"/>
        </w:rPr>
        <w:t>Name</w:t>
      </w:r>
      <w:r w:rsidRPr="00243662">
        <w:rPr>
          <w:rFonts w:eastAsia="Times New Roman" w:cs="Times New Roman"/>
          <w:b/>
          <w:bCs/>
          <w:color w:val="000000"/>
          <w:lang w:val="en-US" w:eastAsia="ru-RU"/>
        </w:rPr>
        <w:t xml:space="preserve"> / </w:t>
      </w:r>
      <w:r w:rsidRPr="00343B6D">
        <w:rPr>
          <w:rFonts w:eastAsia="Times New Roman" w:cs="Times New Roman"/>
          <w:bCs/>
          <w:color w:val="767171"/>
          <w:lang w:eastAsia="ru-RU"/>
        </w:rPr>
        <w:t>ФИО</w:t>
      </w:r>
      <w:r w:rsidRPr="00243662">
        <w:rPr>
          <w:rFonts w:eastAsia="Times New Roman" w:cs="Times New Roman"/>
          <w:b/>
          <w:bCs/>
          <w:color w:val="000000"/>
          <w:lang w:val="en-US" w:eastAsia="ru-RU"/>
        </w:rPr>
        <w:t xml:space="preserve">    __________________________________</w:t>
      </w:r>
    </w:p>
    <w:p w:rsidR="0089500D" w:rsidRPr="00243662" w:rsidRDefault="0089500D" w:rsidP="008950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lang w:val="en-US" w:eastAsia="ru-RU"/>
        </w:rPr>
      </w:pPr>
    </w:p>
    <w:p w:rsidR="0089500D" w:rsidRPr="00243662" w:rsidRDefault="0089500D" w:rsidP="008950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lang w:val="en-US" w:eastAsia="ru-RU"/>
        </w:rPr>
      </w:pPr>
      <w:r w:rsidRPr="00343B6D">
        <w:rPr>
          <w:rFonts w:eastAsia="Times New Roman" w:cs="Times New Roman"/>
          <w:b/>
          <w:bCs/>
          <w:color w:val="000000"/>
          <w:lang w:val="en-US" w:eastAsia="ru-RU"/>
        </w:rPr>
        <w:t>Title</w:t>
      </w:r>
      <w:r w:rsidRPr="00243662">
        <w:rPr>
          <w:rFonts w:eastAsia="Times New Roman" w:cs="Times New Roman"/>
          <w:b/>
          <w:bCs/>
          <w:color w:val="000000"/>
          <w:lang w:val="en-US" w:eastAsia="ru-RU"/>
        </w:rPr>
        <w:t xml:space="preserve"> / </w:t>
      </w:r>
      <w:r w:rsidRPr="00343B6D">
        <w:rPr>
          <w:rFonts w:eastAsia="Times New Roman" w:cs="Times New Roman"/>
          <w:bCs/>
          <w:color w:val="767171"/>
          <w:lang w:eastAsia="ru-RU"/>
        </w:rPr>
        <w:t>Должность</w:t>
      </w:r>
      <w:r w:rsidRPr="00243662">
        <w:rPr>
          <w:rFonts w:eastAsia="Times New Roman" w:cs="Times New Roman"/>
          <w:bCs/>
          <w:color w:val="767171"/>
          <w:lang w:val="en-US" w:eastAsia="ru-RU"/>
        </w:rPr>
        <w:t xml:space="preserve">  </w:t>
      </w:r>
      <w:r w:rsidRPr="00243662">
        <w:rPr>
          <w:rFonts w:eastAsia="Times New Roman" w:cs="Times New Roman"/>
          <w:b/>
          <w:bCs/>
          <w:color w:val="000000"/>
          <w:lang w:val="en-US" w:eastAsia="ru-RU"/>
        </w:rPr>
        <w:t xml:space="preserve"> ________________________________________</w:t>
      </w:r>
    </w:p>
    <w:p w:rsidR="0089500D" w:rsidRPr="00243662" w:rsidRDefault="0089500D" w:rsidP="008950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lang w:val="en-US" w:eastAsia="ru-RU"/>
        </w:rPr>
      </w:pPr>
    </w:p>
    <w:p w:rsidR="0089500D" w:rsidRPr="00243662" w:rsidRDefault="0089500D" w:rsidP="0089500D">
      <w:pPr>
        <w:spacing w:after="0"/>
        <w:contextualSpacing/>
        <w:rPr>
          <w:rFonts w:eastAsia="Times New Roman" w:cs="Times New Roman"/>
          <w:sz w:val="24"/>
          <w:lang w:val="en-US"/>
        </w:rPr>
      </w:pPr>
      <w:r w:rsidRPr="00343B6D">
        <w:rPr>
          <w:rFonts w:eastAsia="Times New Roman" w:cs="Times New Roman"/>
          <w:b/>
          <w:bCs/>
          <w:color w:val="000000"/>
          <w:lang w:val="en-US" w:eastAsia="ru-RU"/>
        </w:rPr>
        <w:t>Date</w:t>
      </w:r>
      <w:r w:rsidRPr="00243662">
        <w:rPr>
          <w:rFonts w:eastAsia="Times New Roman" w:cs="Times New Roman"/>
          <w:b/>
          <w:bCs/>
          <w:color w:val="000000"/>
          <w:lang w:val="en-US" w:eastAsia="ru-RU"/>
        </w:rPr>
        <w:t xml:space="preserve"> / </w:t>
      </w:r>
      <w:r w:rsidRPr="00343B6D">
        <w:rPr>
          <w:rFonts w:eastAsia="Times New Roman" w:cs="Times New Roman"/>
          <w:bCs/>
          <w:color w:val="767171"/>
          <w:lang w:eastAsia="ru-RU"/>
        </w:rPr>
        <w:t>Дата</w:t>
      </w:r>
      <w:r w:rsidRPr="00243662">
        <w:rPr>
          <w:rFonts w:eastAsia="Times New Roman" w:cs="Times New Roman"/>
          <w:b/>
          <w:bCs/>
          <w:color w:val="000000"/>
          <w:lang w:val="en-US" w:eastAsia="ru-RU"/>
        </w:rPr>
        <w:t xml:space="preserve"> ____________________</w:t>
      </w:r>
    </w:p>
    <w:p w:rsidR="0089500D" w:rsidRDefault="0089500D" w:rsidP="0089500D">
      <w:pPr>
        <w:jc w:val="both"/>
        <w:rPr>
          <w:rFonts w:cs="Times New Roman"/>
          <w:color w:val="000000" w:themeColor="text1"/>
          <w:lang w:val="en-US"/>
        </w:rPr>
      </w:pPr>
    </w:p>
    <w:bookmarkEnd w:id="1"/>
    <w:p w:rsidR="001631B7" w:rsidRPr="0089500D" w:rsidRDefault="001F5BC1">
      <w:pPr>
        <w:rPr>
          <w:lang w:val="en-US"/>
        </w:rPr>
      </w:pPr>
    </w:p>
    <w:sectPr w:rsidR="001631B7" w:rsidRPr="0089500D" w:rsidSect="008950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0D"/>
    <w:rsid w:val="001F5BC1"/>
    <w:rsid w:val="006D6BC5"/>
    <w:rsid w:val="0089500D"/>
    <w:rsid w:val="008A3DA5"/>
    <w:rsid w:val="009F4652"/>
    <w:rsid w:val="00CC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Обычный1"/>
    <w:qFormat/>
    <w:rsid w:val="0089500D"/>
    <w:pPr>
      <w:spacing w:after="200" w:line="276" w:lineRule="auto"/>
    </w:pPr>
    <w:rPr>
      <w:rFonts w:ascii="Times New Roman" w:eastAsiaTheme="minorEastAsia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0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BC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Обычный1"/>
    <w:qFormat/>
    <w:rsid w:val="0089500D"/>
    <w:pPr>
      <w:spacing w:after="200" w:line="276" w:lineRule="auto"/>
    </w:pPr>
    <w:rPr>
      <w:rFonts w:ascii="Times New Roman" w:eastAsiaTheme="minorEastAsia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0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BC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xportcenter.ru/company/assurance/" TargetMode="External"/><Relationship Id="rId5" Type="http://schemas.openxmlformats.org/officeDocument/2006/relationships/hyperlink" Target="https://www.exportcenter.ru/company/assur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Группа РЭЦ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Аварский Роман</dc:creator>
  <cp:lastModifiedBy>king</cp:lastModifiedBy>
  <cp:revision>4</cp:revision>
  <cp:lastPrinted>2026-05-20T10:40:00Z</cp:lastPrinted>
  <dcterms:created xsi:type="dcterms:W3CDTF">2025-01-27T07:15:00Z</dcterms:created>
  <dcterms:modified xsi:type="dcterms:W3CDTF">2026-05-20T10:41:00Z</dcterms:modified>
</cp:coreProperties>
</file>